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1BD699" w14:textId="77777777"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14:paraId="2E046714" w14:textId="77777777" w:rsidR="00BC52C9" w:rsidRPr="00BC52C9" w:rsidRDefault="00BC52C9" w:rsidP="00BC52C9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14:paraId="0ABEF76E" w14:textId="77777777"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14:paraId="5B26FE89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01FFB1AC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494FC3F6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141DA238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4FE4ED6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1C743E98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32920D35" w14:textId="77777777"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281188BE" w14:textId="77777777" w:rsidR="00C814C7" w:rsidRPr="00B25EEC" w:rsidRDefault="00C814C7" w:rsidP="0056674F">
      <w:pPr>
        <w:widowControl w:val="0"/>
        <w:spacing w:line="100" w:lineRule="atLeast"/>
      </w:pPr>
    </w:p>
    <w:p w14:paraId="43B7965F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510A0F0" w14:textId="77777777"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14:paraId="19FAFCA5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14:paraId="4CBAF752" w14:textId="77777777" w:rsidR="003F43F5" w:rsidRPr="003F43F5" w:rsidRDefault="003F43F5" w:rsidP="003F43F5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4C6E4BD3" w14:textId="77777777" w:rsidR="007E3719" w:rsidRPr="007E3719" w:rsidRDefault="007E3719" w:rsidP="007E3719">
      <w:pPr>
        <w:shd w:val="clear" w:color="auto" w:fill="FFFFFF"/>
        <w:jc w:val="center"/>
        <w:rPr>
          <w:rFonts w:ascii="Calibri" w:hAnsi="Calibri"/>
          <w:smallCaps/>
          <w:kern w:val="24"/>
          <w:sz w:val="28"/>
          <w:szCs w:val="28"/>
          <w:lang w:eastAsia="ar-SA"/>
        </w:rPr>
      </w:pPr>
      <w:bookmarkStart w:id="1" w:name="_Hlk60219186"/>
      <w:r w:rsidRPr="007E3719">
        <w:rPr>
          <w:rFonts w:ascii="Calibri" w:hAnsi="Calibri" w:cs="Calibri"/>
          <w:b/>
          <w:sz w:val="28"/>
          <w:szCs w:val="28"/>
        </w:rPr>
        <w:t>Budowa świetlicy wiejskiej w Kraszewie</w:t>
      </w:r>
      <w:bookmarkEnd w:id="1"/>
    </w:p>
    <w:p w14:paraId="3CE7CBF3" w14:textId="7DB96540" w:rsidR="00A70708" w:rsidRPr="00A70708" w:rsidRDefault="00A70708" w:rsidP="00A70708">
      <w:pPr>
        <w:widowControl w:val="0"/>
        <w:shd w:val="clear" w:color="auto" w:fill="FFFFFF"/>
        <w:suppressAutoHyphens/>
        <w:jc w:val="center"/>
        <w:rPr>
          <w:rFonts w:ascii="Calibri" w:hAnsi="Calibri"/>
          <w:smallCaps/>
          <w:kern w:val="24"/>
          <w:sz w:val="28"/>
          <w:szCs w:val="28"/>
          <w:lang w:eastAsia="ar-SA"/>
        </w:rPr>
      </w:pPr>
    </w:p>
    <w:p w14:paraId="2387ED04" w14:textId="77777777" w:rsidR="00340044" w:rsidRDefault="00340044" w:rsidP="00AB1A03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309C6DB9" w14:textId="14C718E6"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7E3719">
        <w:rPr>
          <w:rFonts w:cs="Arial"/>
          <w:b/>
          <w:bCs/>
          <w:spacing w:val="-2"/>
          <w:kern w:val="1"/>
          <w:lang w:eastAsia="ar-SA"/>
        </w:rPr>
        <w:t>31.54</w:t>
      </w:r>
      <w:r w:rsidR="009C4D50">
        <w:rPr>
          <w:rFonts w:cs="Arial"/>
          <w:b/>
          <w:bCs/>
          <w:spacing w:val="-2"/>
          <w:kern w:val="1"/>
          <w:lang w:eastAsia="ar-SA"/>
        </w:rPr>
        <w:t>.2020</w:t>
      </w:r>
    </w:p>
    <w:p w14:paraId="7C2A1FAE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70E4F5E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C940698" w14:textId="77777777" w:rsidTr="00BD209E">
        <w:trPr>
          <w:cantSplit/>
        </w:trPr>
        <w:tc>
          <w:tcPr>
            <w:tcW w:w="305" w:type="pct"/>
            <w:vAlign w:val="center"/>
          </w:tcPr>
          <w:p w14:paraId="7B07BE68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7320A652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46999272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FADF799" w14:textId="77777777" w:rsidTr="00BD209E">
        <w:trPr>
          <w:cantSplit/>
        </w:trPr>
        <w:tc>
          <w:tcPr>
            <w:tcW w:w="305" w:type="pct"/>
          </w:tcPr>
          <w:p w14:paraId="25CDAD4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5E7CDE7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76EA5F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6AE1B37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69D6F47" w14:textId="77777777" w:rsidTr="00BD209E">
        <w:trPr>
          <w:cantSplit/>
          <w:trHeight w:val="415"/>
        </w:trPr>
        <w:tc>
          <w:tcPr>
            <w:tcW w:w="305" w:type="pct"/>
          </w:tcPr>
          <w:p w14:paraId="0000AB09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34AE34E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1A2FC049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34F06D4A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0C29D87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132347B" w14:textId="77777777" w:rsidTr="00BD209E">
        <w:tc>
          <w:tcPr>
            <w:tcW w:w="2590" w:type="dxa"/>
          </w:tcPr>
          <w:p w14:paraId="252240BA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2E19DCA3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7F3F1EB9" w14:textId="77777777" w:rsidTr="00BD209E">
        <w:tc>
          <w:tcPr>
            <w:tcW w:w="2590" w:type="dxa"/>
          </w:tcPr>
          <w:p w14:paraId="6E140F4C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129BD4C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140B674B" w14:textId="77777777" w:rsidTr="00BD209E">
        <w:tc>
          <w:tcPr>
            <w:tcW w:w="2590" w:type="dxa"/>
          </w:tcPr>
          <w:p w14:paraId="338A9B24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676E7856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529D6E48" w14:textId="77777777" w:rsidTr="00BD209E">
        <w:tc>
          <w:tcPr>
            <w:tcW w:w="2590" w:type="dxa"/>
          </w:tcPr>
          <w:p w14:paraId="148658E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010C5ECC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7C9CA682" w14:textId="77777777"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14:paraId="20ACB32D" w14:textId="77777777" w:rsidR="0056674F" w:rsidRPr="00C814C7" w:rsidRDefault="0056674F" w:rsidP="00C814C7">
      <w:pPr>
        <w:widowControl w:val="0"/>
        <w:rPr>
          <w:b/>
        </w:rPr>
      </w:pPr>
    </w:p>
    <w:p w14:paraId="1C629932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0D9BD07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D98E24F" w14:textId="77777777"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14:paraId="5D2EC751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14:paraId="66A1475D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14:paraId="543BABED" w14:textId="77777777"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14:paraId="103F8794" w14:textId="77777777"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14:paraId="7041027E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090991CA" w14:textId="77777777"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14:paraId="4F2AA928" w14:textId="77777777"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14:paraId="32A834E8" w14:textId="77777777"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14:paraId="7A0265CB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490821D2" w14:textId="77777777"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58063F8B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02C09190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309D0187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12506513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14249E4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57198E50" w14:textId="77777777"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14:paraId="0A756EC7" w14:textId="77777777"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14:paraId="5627885B" w14:textId="77777777" w:rsidR="007F306D" w:rsidRPr="00C814C7" w:rsidRDefault="007F306D" w:rsidP="007F306D">
      <w:pPr>
        <w:ind w:left="284"/>
        <w:rPr>
          <w:rFonts w:ascii="Calibri" w:hAnsi="Calibri" w:cs="Arial"/>
        </w:rPr>
      </w:pPr>
    </w:p>
    <w:p w14:paraId="45A6F083" w14:textId="77777777"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14:paraId="3065A92F" w14:textId="77777777"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14:paraId="47183083" w14:textId="77777777"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14:paraId="0609F386" w14:textId="54067E2F" w:rsidR="007F306D" w:rsidRPr="001A5C30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1A5C30">
        <w:rPr>
          <w:rFonts w:asciiTheme="minorHAnsi" w:hAnsiTheme="minorHAnsi"/>
        </w:rPr>
        <w:t xml:space="preserve">Zobowiązujemy się do wykonania przedmiotu zamówienia w terminie: </w:t>
      </w:r>
      <w:r w:rsidR="007E3719" w:rsidRPr="001A5C30">
        <w:rPr>
          <w:rFonts w:asciiTheme="minorHAnsi" w:hAnsiTheme="minorHAnsi"/>
          <w:b/>
        </w:rPr>
        <w:t>300</w:t>
      </w:r>
      <w:r w:rsidR="009C4D50" w:rsidRPr="001A5C30">
        <w:rPr>
          <w:rFonts w:asciiTheme="minorHAnsi" w:hAnsiTheme="minorHAnsi"/>
          <w:b/>
        </w:rPr>
        <w:t xml:space="preserve"> dni kalendarzowych </w:t>
      </w:r>
      <w:r w:rsidRPr="001A5C30">
        <w:rPr>
          <w:rFonts w:asciiTheme="minorHAnsi" w:hAnsiTheme="minorHAnsi"/>
          <w:b/>
        </w:rPr>
        <w:t xml:space="preserve">od dnia zawarcia umowy. </w:t>
      </w:r>
    </w:p>
    <w:p w14:paraId="46D01EAA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3935486F" w14:textId="77777777"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14:paraId="4C289AA6" w14:textId="77777777"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14:paraId="4CC1A15B" w14:textId="77777777"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14:paraId="3B57EBBD" w14:textId="77777777"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14:paraId="36FB76AC" w14:textId="77777777"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p w14:paraId="6804631F" w14:textId="77777777" w:rsidR="007F306D" w:rsidRPr="00C814C7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14:paraId="0B5B96C6" w14:textId="77777777"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14:paraId="53B3DCBB" w14:textId="77777777"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14:paraId="39995649" w14:textId="77777777" w:rsidTr="003C3733">
        <w:trPr>
          <w:trHeight w:val="646"/>
        </w:trPr>
        <w:tc>
          <w:tcPr>
            <w:tcW w:w="708" w:type="dxa"/>
          </w:tcPr>
          <w:p w14:paraId="3627D19E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vAlign w:val="center"/>
          </w:tcPr>
          <w:p w14:paraId="30A17284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3CB2FCCF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14:paraId="0ADCAEA7" w14:textId="77777777" w:rsidTr="003C3733">
        <w:trPr>
          <w:trHeight w:val="273"/>
        </w:trPr>
        <w:tc>
          <w:tcPr>
            <w:tcW w:w="708" w:type="dxa"/>
          </w:tcPr>
          <w:p w14:paraId="4A8FF421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0F956604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1775AA0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14:paraId="3065801F" w14:textId="77777777" w:rsidTr="003C3733">
        <w:trPr>
          <w:trHeight w:val="325"/>
        </w:trPr>
        <w:tc>
          <w:tcPr>
            <w:tcW w:w="708" w:type="dxa"/>
          </w:tcPr>
          <w:p w14:paraId="4F250054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598A712D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F24C34F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0F0F79C" w14:textId="77777777"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14:paraId="7757E70C" w14:textId="77777777"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0247AD3A" w14:textId="77777777"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14:paraId="12CD32E9" w14:textId="77777777"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14:paraId="2B83D126" w14:textId="77777777" w:rsidTr="003C3733">
        <w:trPr>
          <w:trHeight w:val="646"/>
        </w:trPr>
        <w:tc>
          <w:tcPr>
            <w:tcW w:w="708" w:type="dxa"/>
          </w:tcPr>
          <w:p w14:paraId="6526C7E5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14:paraId="1BCF9654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14:paraId="05C6CAD8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6606808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14:paraId="52C855CA" w14:textId="77777777" w:rsidTr="003C3733">
        <w:trPr>
          <w:trHeight w:val="273"/>
        </w:trPr>
        <w:tc>
          <w:tcPr>
            <w:tcW w:w="708" w:type="dxa"/>
          </w:tcPr>
          <w:p w14:paraId="7AFB7B43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1CB4BF17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D1391AC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14:paraId="55D6E528" w14:textId="77777777" w:rsidTr="003C3733">
        <w:trPr>
          <w:trHeight w:val="325"/>
        </w:trPr>
        <w:tc>
          <w:tcPr>
            <w:tcW w:w="708" w:type="dxa"/>
          </w:tcPr>
          <w:p w14:paraId="6A900C35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333147B0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497FD23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220746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247DD6CF" w14:textId="77777777"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14:paraId="0AA67687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2F1DDCC8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14:paraId="27AB9FED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7E231492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14:paraId="22D91E33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14:paraId="7E68596C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14:paraId="043B8EB5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7BDE5CA3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14:paraId="1C94E3D6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14:paraId="16F53DB8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14:paraId="594D7F6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14:paraId="0D1E72A9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14:paraId="64216CBF" w14:textId="77777777"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14:paraId="7155D3CB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14:paraId="04AB0EFB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316A6CF4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14:paraId="5AE2A834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445BAB62" w14:textId="77777777"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0BCA95F0" w14:textId="77777777"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75E6C8AA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31AD0F9B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573C6BDF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14:paraId="44033D8D" w14:textId="77777777"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4B5D2782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4FC18589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lastRenderedPageBreak/>
        <w:t>do reprezentowania w postępowaniu i zawarcia umowy*</w:t>
      </w:r>
    </w:p>
    <w:p w14:paraId="4E2CB468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2411D93E" w14:textId="77777777"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5BC7E2BC" w14:textId="77777777"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1E521D84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4F4314EA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5B86252E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444D3D30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62312E5B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13CC43AF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1E4D5643" w14:textId="77777777"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14:paraId="17F2F8F9" w14:textId="77777777"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5F461783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1F00D921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7E9686F9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6FC5034D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741CA31F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09AAC9BC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7809F34E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30C7F883" w14:textId="77777777"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14:paraId="2D16F3EF" w14:textId="77777777" w:rsidTr="003C3733">
        <w:trPr>
          <w:jc w:val="center"/>
        </w:trPr>
        <w:tc>
          <w:tcPr>
            <w:tcW w:w="1814" w:type="pct"/>
            <w:vAlign w:val="center"/>
          </w:tcPr>
          <w:p w14:paraId="02959921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40202ACE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14:paraId="79AB1329" w14:textId="77777777" w:rsidTr="003C3733">
        <w:trPr>
          <w:jc w:val="center"/>
        </w:trPr>
        <w:tc>
          <w:tcPr>
            <w:tcW w:w="1814" w:type="pct"/>
            <w:vAlign w:val="center"/>
          </w:tcPr>
          <w:p w14:paraId="6498F329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AB555D8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14:paraId="330B07FA" w14:textId="77777777"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14:paraId="493DD3DE" w14:textId="77777777"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7"/>
      <w:footerReference w:type="default" r:id="rId8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40724" w14:textId="77777777" w:rsidR="008F131A" w:rsidRDefault="008F131A">
      <w:r>
        <w:separator/>
      </w:r>
    </w:p>
  </w:endnote>
  <w:endnote w:type="continuationSeparator" w:id="0">
    <w:p w14:paraId="0C354C1F" w14:textId="77777777" w:rsidR="008F131A" w:rsidRDefault="008F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447020"/>
      <w:docPartObj>
        <w:docPartGallery w:val="Page Numbers (Bottom of Page)"/>
        <w:docPartUnique/>
      </w:docPartObj>
    </w:sdtPr>
    <w:sdtEndPr/>
    <w:sdtContent>
      <w:p w14:paraId="49E21BA6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08">
          <w:rPr>
            <w:noProof/>
          </w:rPr>
          <w:t>4</w:t>
        </w:r>
        <w:r>
          <w:fldChar w:fldCharType="end"/>
        </w:r>
      </w:p>
    </w:sdtContent>
  </w:sdt>
  <w:p w14:paraId="024B816E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26F3" w14:textId="77777777" w:rsidR="008F131A" w:rsidRDefault="008F131A">
      <w:r>
        <w:separator/>
      </w:r>
    </w:p>
  </w:footnote>
  <w:footnote w:type="continuationSeparator" w:id="0">
    <w:p w14:paraId="27ECE309" w14:textId="77777777" w:rsidR="008F131A" w:rsidRDefault="008F131A">
      <w:r>
        <w:continuationSeparator/>
      </w:r>
    </w:p>
  </w:footnote>
  <w:footnote w:id="1">
    <w:p w14:paraId="5696A371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C08FA31" w14:textId="77777777"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84C8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85BBF9A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C30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044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8B6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E7F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3719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1A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708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6F3F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26C4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E4B63"/>
  <w15:docId w15:val="{0530247A-EE10-463A-B1DF-B039860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208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76</cp:revision>
  <cp:lastPrinted>2019-10-09T12:12:00Z</cp:lastPrinted>
  <dcterms:created xsi:type="dcterms:W3CDTF">2017-07-23T23:07:00Z</dcterms:created>
  <dcterms:modified xsi:type="dcterms:W3CDTF">2020-12-31T12:09:00Z</dcterms:modified>
</cp:coreProperties>
</file>